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241" w:rsidRDefault="00FB4241" w:rsidP="00FB4241">
      <w:pPr>
        <w:rPr>
          <w:rFonts w:ascii="Arial Narrow" w:hAnsi="Arial Narrow"/>
          <w:b/>
          <w:bCs/>
          <w:sz w:val="24"/>
          <w:szCs w:val="24"/>
        </w:rPr>
      </w:pPr>
      <w:r>
        <w:rPr>
          <w:rFonts w:ascii="Arial Narrow" w:hAnsi="Arial Narrow"/>
          <w:noProof/>
        </w:rPr>
        <w:drawing>
          <wp:anchor distT="0" distB="0" distL="114300" distR="114300" simplePos="0" relativeHeight="251659264" behindDoc="0" locked="0" layoutInCell="1" allowOverlap="1" wp14:anchorId="418A9E84">
            <wp:simplePos x="0" y="0"/>
            <wp:positionH relativeFrom="column">
              <wp:posOffset>4476833</wp:posOffset>
            </wp:positionH>
            <wp:positionV relativeFrom="paragraph">
              <wp:posOffset>536</wp:posOffset>
            </wp:positionV>
            <wp:extent cx="1384935" cy="958850"/>
            <wp:effectExtent l="0" t="0" r="0" b="6350"/>
            <wp:wrapSquare wrapText="bothSides"/>
            <wp:docPr id="64032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26158" name="Picture 64032615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4935" cy="958850"/>
                    </a:xfrm>
                    <a:prstGeom prst="rect">
                      <a:avLst/>
                    </a:prstGeom>
                  </pic:spPr>
                </pic:pic>
              </a:graphicData>
            </a:graphic>
            <wp14:sizeRelH relativeFrom="page">
              <wp14:pctWidth>0</wp14:pctWidth>
            </wp14:sizeRelH>
            <wp14:sizeRelV relativeFrom="page">
              <wp14:pctHeight>0</wp14:pctHeight>
            </wp14:sizeRelV>
          </wp:anchor>
        </w:drawing>
      </w:r>
    </w:p>
    <w:p w:rsidR="000E7082" w:rsidRDefault="000E7082" w:rsidP="00FB4241">
      <w:pPr>
        <w:rPr>
          <w:rFonts w:ascii="Arial Narrow" w:hAnsi="Arial Narrow"/>
          <w:b/>
          <w:bCs/>
          <w:sz w:val="24"/>
          <w:szCs w:val="24"/>
        </w:rPr>
      </w:pPr>
    </w:p>
    <w:p w:rsidR="000E7082" w:rsidRDefault="000E7082" w:rsidP="00FB4241">
      <w:pPr>
        <w:rPr>
          <w:rFonts w:ascii="Arial Narrow" w:hAnsi="Arial Narrow"/>
          <w:b/>
          <w:bCs/>
          <w:sz w:val="24"/>
          <w:szCs w:val="24"/>
        </w:rPr>
      </w:pPr>
    </w:p>
    <w:p w:rsidR="00BA272E" w:rsidRPr="006D221D" w:rsidRDefault="006D221D" w:rsidP="00FB4241">
      <w:pPr>
        <w:rPr>
          <w:rFonts w:ascii="Arial Narrow" w:hAnsi="Arial Narrow"/>
          <w:b/>
          <w:bCs/>
          <w:sz w:val="24"/>
          <w:szCs w:val="24"/>
        </w:rPr>
      </w:pPr>
      <w:r w:rsidRPr="006D221D">
        <w:rPr>
          <w:rFonts w:ascii="Arial Narrow" w:hAnsi="Arial Narrow"/>
          <w:b/>
          <w:bCs/>
          <w:sz w:val="24"/>
          <w:szCs w:val="24"/>
        </w:rPr>
        <w:t>2025 MAEA Secondary Art Educator of the Year</w:t>
      </w:r>
    </w:p>
    <w:p w:rsidR="00BA272E" w:rsidRPr="006D221D" w:rsidRDefault="00BA272E" w:rsidP="00FB4241">
      <w:pPr>
        <w:rPr>
          <w:rFonts w:ascii="Arial Narrow" w:hAnsi="Arial Narrow"/>
        </w:rPr>
      </w:pPr>
    </w:p>
    <w:p w:rsidR="00FB4241" w:rsidRDefault="00FB4241" w:rsidP="00FB4241">
      <w:pPr>
        <w:rPr>
          <w:rFonts w:ascii="Arial Narrow" w:hAnsi="Arial Narrow"/>
        </w:rPr>
      </w:pPr>
    </w:p>
    <w:p w:rsidR="00BA272E" w:rsidRPr="006D221D" w:rsidRDefault="000E7082" w:rsidP="00FB4241">
      <w:pPr>
        <w:rPr>
          <w:rFonts w:ascii="Arial Narrow" w:hAnsi="Arial Narrow"/>
        </w:rPr>
      </w:pPr>
      <w:r w:rsidRPr="00FB4241">
        <w:rPr>
          <w:rFonts w:ascii="Arial Narrow" w:hAnsi="Arial Narrow"/>
          <w:b/>
          <w:bCs/>
          <w:noProof/>
          <w:sz w:val="24"/>
          <w:szCs w:val="24"/>
        </w:rPr>
        <w:drawing>
          <wp:anchor distT="114300" distB="114300" distL="114300" distR="114300" simplePos="0" relativeHeight="251658240" behindDoc="0" locked="0" layoutInCell="1" hidden="0" allowOverlap="1">
            <wp:simplePos x="0" y="0"/>
            <wp:positionH relativeFrom="column">
              <wp:posOffset>17434</wp:posOffset>
            </wp:positionH>
            <wp:positionV relativeFrom="paragraph">
              <wp:posOffset>12700</wp:posOffset>
            </wp:positionV>
            <wp:extent cx="1162050" cy="1495425"/>
            <wp:effectExtent l="12700" t="12700" r="19050" b="15875"/>
            <wp:wrapSquare wrapText="bothSides" distT="114300" distB="114300" distL="114300" distR="11430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a:srcRect l="1253" r="-1"/>
                    <a:stretch/>
                  </pic:blipFill>
                  <pic:spPr bwMode="auto">
                    <a:xfrm>
                      <a:off x="0" y="0"/>
                      <a:ext cx="1162050" cy="14954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sidRPr="00FB4241">
        <w:rPr>
          <w:rFonts w:ascii="Arial Narrow" w:hAnsi="Arial Narrow"/>
          <w:b/>
          <w:bCs/>
        </w:rPr>
        <w:t>Keith Rayner</w:t>
      </w:r>
      <w:r w:rsidR="00000000" w:rsidRPr="006D221D">
        <w:rPr>
          <w:rFonts w:ascii="Arial Narrow" w:hAnsi="Arial Narrow"/>
        </w:rPr>
        <w:t xml:space="preserve"> was born in Mt. Clemens</w:t>
      </w:r>
      <w:r w:rsidR="006D221D">
        <w:rPr>
          <w:rFonts w:ascii="Arial Narrow" w:hAnsi="Arial Narrow"/>
        </w:rPr>
        <w:t xml:space="preserve"> and a</w:t>
      </w:r>
      <w:r w:rsidR="00000000" w:rsidRPr="006D221D">
        <w:rPr>
          <w:rFonts w:ascii="Arial Narrow" w:hAnsi="Arial Narrow"/>
        </w:rPr>
        <w:t xml:space="preserve">ttended L’Anse </w:t>
      </w:r>
      <w:proofErr w:type="spellStart"/>
      <w:r w:rsidR="00000000" w:rsidRPr="006D221D">
        <w:rPr>
          <w:rFonts w:ascii="Arial Narrow" w:hAnsi="Arial Narrow"/>
        </w:rPr>
        <w:t>Creuse</w:t>
      </w:r>
      <w:proofErr w:type="spellEnd"/>
      <w:r w:rsidR="00000000" w:rsidRPr="006D221D">
        <w:rPr>
          <w:rFonts w:ascii="Arial Narrow" w:hAnsi="Arial Narrow"/>
        </w:rPr>
        <w:t xml:space="preserve"> Public Schools learning from the sculpture teacher</w:t>
      </w:r>
      <w:r w:rsidR="006D221D">
        <w:rPr>
          <w:rFonts w:ascii="Arial Narrow" w:hAnsi="Arial Narrow"/>
        </w:rPr>
        <w:t>,</w:t>
      </w:r>
      <w:r w:rsidR="00000000" w:rsidRPr="006D221D">
        <w:rPr>
          <w:rFonts w:ascii="Arial Narrow" w:hAnsi="Arial Narrow"/>
        </w:rPr>
        <w:t xml:space="preserve"> Tony </w:t>
      </w:r>
      <w:proofErr w:type="spellStart"/>
      <w:r w:rsidR="00000000" w:rsidRPr="006D221D">
        <w:rPr>
          <w:rFonts w:ascii="Arial Narrow" w:hAnsi="Arial Narrow"/>
        </w:rPr>
        <w:t>Bellmo</w:t>
      </w:r>
      <w:proofErr w:type="spellEnd"/>
      <w:r w:rsidR="00000000" w:rsidRPr="006D221D">
        <w:rPr>
          <w:rFonts w:ascii="Arial Narrow" w:hAnsi="Arial Narrow"/>
        </w:rPr>
        <w:t xml:space="preserve">. He attended Valparaiso University where he received a </w:t>
      </w:r>
      <w:r w:rsidR="006D221D" w:rsidRPr="006D221D">
        <w:rPr>
          <w:rFonts w:ascii="Arial Narrow" w:hAnsi="Arial Narrow"/>
        </w:rPr>
        <w:t>Bachelor’s</w:t>
      </w:r>
      <w:r w:rsidR="00000000" w:rsidRPr="006D221D">
        <w:rPr>
          <w:rFonts w:ascii="Arial Narrow" w:hAnsi="Arial Narrow"/>
        </w:rPr>
        <w:t xml:space="preserve"> of Art in Art with a concentration in </w:t>
      </w:r>
      <w:r w:rsidR="006D221D">
        <w:rPr>
          <w:rFonts w:ascii="Arial Narrow" w:hAnsi="Arial Narrow"/>
        </w:rPr>
        <w:t>p</w:t>
      </w:r>
      <w:r w:rsidR="00000000" w:rsidRPr="006D221D">
        <w:rPr>
          <w:rFonts w:ascii="Arial Narrow" w:hAnsi="Arial Narrow"/>
        </w:rPr>
        <w:t xml:space="preserve">hotography and </w:t>
      </w:r>
      <w:r w:rsidR="006D221D">
        <w:rPr>
          <w:rFonts w:ascii="Arial Narrow" w:hAnsi="Arial Narrow"/>
        </w:rPr>
        <w:t>s</w:t>
      </w:r>
      <w:r w:rsidR="00000000" w:rsidRPr="006D221D">
        <w:rPr>
          <w:rFonts w:ascii="Arial Narrow" w:hAnsi="Arial Narrow"/>
        </w:rPr>
        <w:t xml:space="preserve">culpture and a minor in mathematics. There he worked with George </w:t>
      </w:r>
      <w:proofErr w:type="spellStart"/>
      <w:r w:rsidR="00000000" w:rsidRPr="006D221D">
        <w:rPr>
          <w:rFonts w:ascii="Arial Narrow" w:hAnsi="Arial Narrow"/>
        </w:rPr>
        <w:t>Strimbu</w:t>
      </w:r>
      <w:proofErr w:type="spellEnd"/>
      <w:r w:rsidR="00000000" w:rsidRPr="006D221D">
        <w:rPr>
          <w:rFonts w:ascii="Arial Narrow" w:hAnsi="Arial Narrow"/>
        </w:rPr>
        <w:t xml:space="preserve"> in photography and Richard </w:t>
      </w:r>
      <w:proofErr w:type="spellStart"/>
      <w:r w:rsidR="00000000" w:rsidRPr="006D221D">
        <w:rPr>
          <w:rFonts w:ascii="Arial Narrow" w:hAnsi="Arial Narrow"/>
        </w:rPr>
        <w:t>Brauer</w:t>
      </w:r>
      <w:proofErr w:type="spellEnd"/>
      <w:r w:rsidR="00000000" w:rsidRPr="006D221D">
        <w:rPr>
          <w:rFonts w:ascii="Arial Narrow" w:hAnsi="Arial Narrow"/>
        </w:rPr>
        <w:t xml:space="preserve"> in museum studies and sculpture. After graduation, he went on to pick up a teaching degree in the areas of art, math, and special education. Keith attended Saginaw Valley State University for a Master of Education degree.</w:t>
      </w:r>
    </w:p>
    <w:p w:rsidR="00BA272E" w:rsidRPr="006D221D" w:rsidRDefault="00BA272E" w:rsidP="00FB4241">
      <w:pPr>
        <w:rPr>
          <w:rFonts w:ascii="Arial Narrow" w:hAnsi="Arial Narrow"/>
        </w:rPr>
      </w:pPr>
    </w:p>
    <w:p w:rsidR="00BA272E" w:rsidRPr="006D221D" w:rsidRDefault="00000000" w:rsidP="00FB4241">
      <w:pPr>
        <w:rPr>
          <w:rFonts w:ascii="Arial Narrow" w:hAnsi="Arial Narrow"/>
        </w:rPr>
      </w:pPr>
      <w:r w:rsidRPr="006D221D">
        <w:rPr>
          <w:rFonts w:ascii="Arial Narrow" w:hAnsi="Arial Narrow"/>
        </w:rPr>
        <w:t>Keith has been a teacher for thirty years. Teaching special education</w:t>
      </w:r>
      <w:r w:rsidR="006D221D">
        <w:rPr>
          <w:rFonts w:ascii="Arial Narrow" w:hAnsi="Arial Narrow"/>
        </w:rPr>
        <w:t xml:space="preserve"> </w:t>
      </w:r>
      <w:r w:rsidRPr="006D221D">
        <w:rPr>
          <w:rFonts w:ascii="Arial Narrow" w:hAnsi="Arial Narrow"/>
        </w:rPr>
        <w:t xml:space="preserve">and art in a couple different districts before being hired in the Lakeview </w:t>
      </w:r>
      <w:r w:rsidR="006D221D">
        <w:rPr>
          <w:rFonts w:ascii="Arial Narrow" w:hAnsi="Arial Narrow"/>
        </w:rPr>
        <w:t>D</w:t>
      </w:r>
      <w:r w:rsidRPr="006D221D">
        <w:rPr>
          <w:rFonts w:ascii="Arial Narrow" w:hAnsi="Arial Narrow"/>
        </w:rPr>
        <w:t xml:space="preserve">istrict. Keith has been a member of the Michigan Art Education Association for twenty plus years, volunteering as a Region 6 liaison and co-chair of the Secondary Division. These jobs allowed </w:t>
      </w:r>
      <w:r w:rsidR="006D221D">
        <w:rPr>
          <w:rFonts w:ascii="Arial Narrow" w:hAnsi="Arial Narrow"/>
        </w:rPr>
        <w:t>him</w:t>
      </w:r>
      <w:r w:rsidRPr="006D221D">
        <w:rPr>
          <w:rFonts w:ascii="Arial Narrow" w:hAnsi="Arial Narrow"/>
        </w:rPr>
        <w:t xml:space="preserve"> to work with many great teachers in the greater Detroit area and throughout the state</w:t>
      </w:r>
      <w:r w:rsidR="006D221D">
        <w:rPr>
          <w:rFonts w:ascii="Arial Narrow" w:hAnsi="Arial Narrow"/>
        </w:rPr>
        <w:t xml:space="preserve"> and v</w:t>
      </w:r>
      <w:r w:rsidRPr="006D221D">
        <w:rPr>
          <w:rFonts w:ascii="Arial Narrow" w:hAnsi="Arial Narrow"/>
        </w:rPr>
        <w:t xml:space="preserve">olunteering to work on many art shows, promoting the art students’ work in many art shows including Scholastics, Anton, Wayne State and MAEA </w:t>
      </w:r>
      <w:r w:rsidR="006D221D">
        <w:rPr>
          <w:rFonts w:ascii="Arial Narrow" w:hAnsi="Arial Narrow"/>
        </w:rPr>
        <w:t>T</w:t>
      </w:r>
      <w:r w:rsidRPr="006D221D">
        <w:rPr>
          <w:rFonts w:ascii="Arial Narrow" w:hAnsi="Arial Narrow"/>
        </w:rPr>
        <w:t>op 100 and Governor</w:t>
      </w:r>
      <w:r w:rsidR="006D221D">
        <w:rPr>
          <w:rFonts w:ascii="Arial Narrow" w:hAnsi="Arial Narrow"/>
        </w:rPr>
        <w:t>s’</w:t>
      </w:r>
      <w:r w:rsidRPr="006D221D">
        <w:rPr>
          <w:rFonts w:ascii="Arial Narrow" w:hAnsi="Arial Narrow"/>
        </w:rPr>
        <w:t xml:space="preserve"> </w:t>
      </w:r>
      <w:r w:rsidR="006D221D">
        <w:rPr>
          <w:rFonts w:ascii="Arial Narrow" w:hAnsi="Arial Narrow"/>
        </w:rPr>
        <w:t>S</w:t>
      </w:r>
      <w:r w:rsidRPr="006D221D">
        <w:rPr>
          <w:rFonts w:ascii="Arial Narrow" w:hAnsi="Arial Narrow"/>
        </w:rPr>
        <w:t>how. He has assembled slideshows for th</w:t>
      </w:r>
      <w:r w:rsidR="006D221D">
        <w:rPr>
          <w:rFonts w:ascii="Arial Narrow" w:hAnsi="Arial Narrow"/>
        </w:rPr>
        <w:t>e</w:t>
      </w:r>
      <w:r w:rsidRPr="006D221D">
        <w:rPr>
          <w:rFonts w:ascii="Arial Narrow" w:hAnsi="Arial Narrow"/>
        </w:rPr>
        <w:t xml:space="preserve"> region's Scholastic </w:t>
      </w:r>
      <w:r w:rsidR="006D221D">
        <w:rPr>
          <w:rFonts w:ascii="Arial Narrow" w:hAnsi="Arial Narrow"/>
        </w:rPr>
        <w:t>S</w:t>
      </w:r>
      <w:r w:rsidRPr="006D221D">
        <w:rPr>
          <w:rFonts w:ascii="Arial Narrow" w:hAnsi="Arial Narrow"/>
        </w:rPr>
        <w:t>how for the past twenty years that teachers can use in the classroom. The past five years Keith has adjudicated many shows including the St. Clair Shores Palette Club Shows and an art show for Anton Art Center.</w:t>
      </w:r>
    </w:p>
    <w:p w:rsidR="00BA272E" w:rsidRPr="006D221D" w:rsidRDefault="00BA272E" w:rsidP="00FB4241">
      <w:pPr>
        <w:rPr>
          <w:rFonts w:ascii="Arial Narrow" w:hAnsi="Arial Narrow"/>
        </w:rPr>
      </w:pPr>
    </w:p>
    <w:p w:rsidR="00BA272E" w:rsidRDefault="00000000" w:rsidP="00FB4241">
      <w:pPr>
        <w:rPr>
          <w:rFonts w:ascii="Arial Narrow" w:hAnsi="Arial Narrow"/>
        </w:rPr>
      </w:pPr>
      <w:r w:rsidRPr="006D221D">
        <w:rPr>
          <w:rFonts w:ascii="Arial Narrow" w:hAnsi="Arial Narrow"/>
        </w:rPr>
        <w:t>Some of his past art shows include The Teacher Show at the Anton Center this past summer</w:t>
      </w:r>
      <w:r w:rsidR="006D221D">
        <w:rPr>
          <w:rFonts w:ascii="Arial Narrow" w:hAnsi="Arial Narrow"/>
        </w:rPr>
        <w:t xml:space="preserve"> </w:t>
      </w:r>
      <w:r w:rsidRPr="006D221D">
        <w:rPr>
          <w:rFonts w:ascii="Arial Narrow" w:hAnsi="Arial Narrow"/>
        </w:rPr>
        <w:t>with an Honorable Mention for a cyanotype photograph. He has had work accepted in the Michigan Art Education Association/Michigan Education Association Art Acquisitions Exhibition for the past 18 years with different honors. His work has also been featured in the Michigan Annual. The media that he currently works in varies with the type of classes he is teaching. His mediums include photography, 3-D art, sculpture/ceramics, graphic design and fibers. He has been making handmade paper from plants and recycled materials and is currently working on bookbinding, weavings, and alternative digital photography processes.</w:t>
      </w:r>
    </w:p>
    <w:p w:rsidR="00FB4241" w:rsidRDefault="00FB4241" w:rsidP="00FB4241">
      <w:pPr>
        <w:rPr>
          <w:rFonts w:ascii="Arial Narrow" w:hAnsi="Arial Narrow"/>
        </w:rPr>
      </w:pPr>
    </w:p>
    <w:p w:rsidR="00FB4241" w:rsidRDefault="00FB4241" w:rsidP="00FB4241">
      <w:pPr>
        <w:rPr>
          <w:rFonts w:ascii="Arial Narrow" w:hAnsi="Arial Narrow"/>
        </w:rPr>
      </w:pPr>
    </w:p>
    <w:p w:rsidR="00FB4241" w:rsidRDefault="00FB4241" w:rsidP="00FB4241">
      <w:pPr>
        <w:rPr>
          <w:rFonts w:ascii="Arial Narrow" w:hAnsi="Arial Narrow"/>
        </w:rPr>
      </w:pPr>
    </w:p>
    <w:p w:rsidR="00FB4241" w:rsidRDefault="00FB4241" w:rsidP="00FB4241">
      <w:pPr>
        <w:rPr>
          <w:rFonts w:ascii="Arial Narrow" w:hAnsi="Arial Narrow"/>
        </w:rPr>
      </w:pPr>
    </w:p>
    <w:p w:rsidR="00FB4241" w:rsidRDefault="00FB4241" w:rsidP="00FB4241">
      <w:pPr>
        <w:rPr>
          <w:rFonts w:ascii="Arial Narrow" w:hAnsi="Arial Narrow"/>
        </w:rPr>
      </w:pPr>
    </w:p>
    <w:p w:rsidR="00FB4241" w:rsidRDefault="00FB4241" w:rsidP="00FB4241">
      <w:pPr>
        <w:rPr>
          <w:rFonts w:ascii="Arial Narrow" w:hAnsi="Arial Narrow"/>
        </w:rPr>
      </w:pPr>
    </w:p>
    <w:p w:rsidR="00FB4241" w:rsidRDefault="00FB4241" w:rsidP="00FB4241">
      <w:pPr>
        <w:rPr>
          <w:rFonts w:ascii="Arial Narrow" w:hAnsi="Arial Narrow"/>
        </w:rPr>
      </w:pPr>
    </w:p>
    <w:p w:rsidR="00FB4241" w:rsidRDefault="00FB4241" w:rsidP="00FB4241">
      <w:pPr>
        <w:rPr>
          <w:rFonts w:ascii="Arial Narrow" w:hAnsi="Arial Narrow"/>
        </w:rPr>
      </w:pPr>
    </w:p>
    <w:p w:rsidR="00FB4241" w:rsidRPr="006D221D" w:rsidRDefault="00FB4241" w:rsidP="00FB4241">
      <w:pPr>
        <w:rPr>
          <w:rFonts w:ascii="Arial Narrow" w:hAnsi="Arial Narrow"/>
        </w:rPr>
      </w:pPr>
    </w:p>
    <w:p w:rsidR="00BA272E" w:rsidRDefault="00BA272E" w:rsidP="00FB4241"/>
    <w:sectPr w:rsidR="00BA27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2E"/>
    <w:rsid w:val="000E7082"/>
    <w:rsid w:val="006D221D"/>
    <w:rsid w:val="00BA272E"/>
    <w:rsid w:val="00F54CC5"/>
    <w:rsid w:val="00FB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3968"/>
  <w15:docId w15:val="{344EC550-23DF-4146-A657-D317C2A7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Inhulsen</cp:lastModifiedBy>
  <cp:revision>4</cp:revision>
  <dcterms:created xsi:type="dcterms:W3CDTF">2024-11-21T20:25:00Z</dcterms:created>
  <dcterms:modified xsi:type="dcterms:W3CDTF">2024-11-21T21:01:00Z</dcterms:modified>
</cp:coreProperties>
</file>